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95E55" w:rsidRDefault="00D051A7">
      <w:bookmarkStart w:id="0" w:name="h.gjdgxs" w:colFirst="0" w:colLast="0"/>
      <w:bookmarkEnd w:id="0"/>
      <w:r>
        <w:t xml:space="preserve">        </w:t>
      </w:r>
      <w:bookmarkStart w:id="1" w:name="_GoBack"/>
      <w:bookmarkEnd w:id="1"/>
      <w:r>
        <w:t xml:space="preserve">                            </w:t>
      </w:r>
      <w:r>
        <w:rPr>
          <w:rFonts w:ascii="Corsiva" w:eastAsia="Corsiva" w:hAnsi="Corsiva" w:cs="Corsiva"/>
          <w:b/>
          <w:color w:val="0070C0"/>
          <w:sz w:val="44"/>
          <w:u w:val="single"/>
        </w:rPr>
        <w:t>Personal SWOT Analysis</w:t>
      </w:r>
      <w:r>
        <w:rPr>
          <w:sz w:val="40"/>
        </w:rPr>
        <w:t xml:space="preserve">                         </w:t>
      </w:r>
    </w:p>
    <w:p w:rsidR="00195E55" w:rsidRDefault="00D051A7">
      <w:r>
        <w:rPr>
          <w:sz w:val="20"/>
        </w:rPr>
        <w:tab/>
      </w:r>
      <w:r>
        <w:rPr>
          <w:i/>
          <w:sz w:val="20"/>
        </w:rPr>
        <w:t xml:space="preserve">To begin, this self-assessment will provide the starting point to guide your next </w:t>
      </w:r>
      <w:r w:rsidR="00140908">
        <w:rPr>
          <w:i/>
          <w:sz w:val="20"/>
        </w:rPr>
        <w:t>steps in developing a career map</w:t>
      </w:r>
      <w:r>
        <w:rPr>
          <w:i/>
          <w:sz w:val="20"/>
        </w:rPr>
        <w:t xml:space="preserve">. In the quadrants below, please list what you perceive to be your internal Strengths and Weaknesses in your current role, as well as the external Opportunities and Threats that may impact your daily operations. Starter questions have been provided to influence critical thinking; do not limit your responses to the questions provided. Be sure to provide at least </w:t>
      </w:r>
      <w:r w:rsidR="00140908">
        <w:rPr>
          <w:i/>
          <w:sz w:val="20"/>
        </w:rPr>
        <w:t xml:space="preserve">4 to </w:t>
      </w:r>
      <w:r>
        <w:rPr>
          <w:i/>
          <w:sz w:val="20"/>
        </w:rPr>
        <w:t xml:space="preserve">5 examples in each quadrant. </w:t>
      </w:r>
      <w:r w:rsidR="00140908">
        <w:rPr>
          <w:i/>
          <w:sz w:val="20"/>
        </w:rPr>
        <w:t xml:space="preserve"> </w:t>
      </w:r>
    </w:p>
    <w:tbl>
      <w:tblPr>
        <w:tblW w:w="11016" w:type="dxa"/>
        <w:tblInd w:w="98"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CellMar>
          <w:left w:w="10" w:type="dxa"/>
          <w:right w:w="10" w:type="dxa"/>
        </w:tblCellMar>
        <w:tblLook w:val="0000" w:firstRow="0" w:lastRow="0" w:firstColumn="0" w:lastColumn="0" w:noHBand="0" w:noVBand="0"/>
      </w:tblPr>
      <w:tblGrid>
        <w:gridCol w:w="5508"/>
        <w:gridCol w:w="5508"/>
      </w:tblGrid>
      <w:tr w:rsidR="00195E55">
        <w:trPr>
          <w:trHeight w:val="1180"/>
        </w:trPr>
        <w:tc>
          <w:tcPr>
            <w:tcW w:w="5508" w:type="dxa"/>
            <w:shd w:val="clear" w:color="auto" w:fill="DBE5F1"/>
            <w:tcMar>
              <w:top w:w="100" w:type="dxa"/>
              <w:left w:w="108" w:type="dxa"/>
              <w:bottom w:w="100" w:type="dxa"/>
              <w:right w:w="108" w:type="dxa"/>
            </w:tcMar>
          </w:tcPr>
          <w:p w:rsidR="00195E55" w:rsidRDefault="00D051A7">
            <w:pPr>
              <w:spacing w:after="0" w:line="240" w:lineRule="auto"/>
              <w:jc w:val="center"/>
            </w:pPr>
            <w:r>
              <w:rPr>
                <w:rFonts w:ascii="Corsiva" w:eastAsia="Corsiva" w:hAnsi="Corsiva" w:cs="Corsiva"/>
                <w:b/>
                <w:color w:val="0070C0"/>
                <w:sz w:val="32"/>
                <w:u w:val="single"/>
              </w:rPr>
              <w:t>Strengths</w:t>
            </w:r>
          </w:p>
          <w:p w:rsidR="00195E55" w:rsidRDefault="00D051A7">
            <w:pPr>
              <w:numPr>
                <w:ilvl w:val="0"/>
                <w:numId w:val="4"/>
              </w:numPr>
              <w:spacing w:after="0"/>
              <w:ind w:hanging="359"/>
              <w:contextualSpacing/>
              <w:rPr>
                <w:sz w:val="20"/>
              </w:rPr>
            </w:pPr>
            <w:r>
              <w:rPr>
                <w:sz w:val="20"/>
              </w:rPr>
              <w:t>What do you currently do well within your role?</w:t>
            </w:r>
          </w:p>
          <w:p w:rsidR="00195E55" w:rsidRDefault="00D051A7">
            <w:pPr>
              <w:numPr>
                <w:ilvl w:val="0"/>
                <w:numId w:val="4"/>
              </w:numPr>
              <w:spacing w:after="0"/>
              <w:ind w:hanging="359"/>
              <w:contextualSpacing/>
              <w:rPr>
                <w:sz w:val="20"/>
              </w:rPr>
            </w:pPr>
            <w:r>
              <w:rPr>
                <w:sz w:val="20"/>
              </w:rPr>
              <w:t>What do others see as your strengths?</w:t>
            </w:r>
          </w:p>
          <w:p w:rsidR="00195E55" w:rsidRDefault="00D051A7">
            <w:pPr>
              <w:numPr>
                <w:ilvl w:val="0"/>
                <w:numId w:val="4"/>
              </w:numPr>
              <w:ind w:hanging="359"/>
              <w:contextualSpacing/>
            </w:pPr>
            <w:r>
              <w:rPr>
                <w:sz w:val="20"/>
              </w:rPr>
              <w:t>What resources are available to you?</w:t>
            </w:r>
          </w:p>
        </w:tc>
        <w:tc>
          <w:tcPr>
            <w:tcW w:w="5508" w:type="dxa"/>
            <w:shd w:val="clear" w:color="auto" w:fill="DBE5F1"/>
            <w:tcMar>
              <w:top w:w="100" w:type="dxa"/>
              <w:left w:w="108" w:type="dxa"/>
              <w:bottom w:w="100" w:type="dxa"/>
              <w:right w:w="108" w:type="dxa"/>
            </w:tcMar>
          </w:tcPr>
          <w:p w:rsidR="00195E55" w:rsidRDefault="00D051A7">
            <w:pPr>
              <w:spacing w:after="0" w:line="240" w:lineRule="auto"/>
              <w:jc w:val="center"/>
            </w:pPr>
            <w:r>
              <w:rPr>
                <w:rFonts w:ascii="Corsiva" w:eastAsia="Corsiva" w:hAnsi="Corsiva" w:cs="Corsiva"/>
                <w:b/>
                <w:color w:val="0070C0"/>
                <w:sz w:val="32"/>
                <w:u w:val="single"/>
              </w:rPr>
              <w:t>Weaknesses</w:t>
            </w:r>
          </w:p>
          <w:p w:rsidR="00195E55" w:rsidRDefault="00D051A7">
            <w:pPr>
              <w:numPr>
                <w:ilvl w:val="0"/>
                <w:numId w:val="3"/>
              </w:numPr>
              <w:spacing w:after="0"/>
              <w:ind w:hanging="359"/>
              <w:contextualSpacing/>
              <w:rPr>
                <w:sz w:val="20"/>
              </w:rPr>
            </w:pPr>
            <w:r>
              <w:rPr>
                <w:sz w:val="20"/>
              </w:rPr>
              <w:t>Where do you have fewer resources than others?</w:t>
            </w:r>
          </w:p>
          <w:p w:rsidR="00195E55" w:rsidRDefault="00D051A7">
            <w:pPr>
              <w:numPr>
                <w:ilvl w:val="0"/>
                <w:numId w:val="3"/>
              </w:numPr>
              <w:spacing w:after="0"/>
              <w:ind w:hanging="359"/>
              <w:contextualSpacing/>
              <w:rPr>
                <w:sz w:val="20"/>
              </w:rPr>
            </w:pPr>
            <w:r>
              <w:rPr>
                <w:sz w:val="20"/>
              </w:rPr>
              <w:t>What do others see as your weaknesses?</w:t>
            </w:r>
          </w:p>
          <w:p w:rsidR="00195E55" w:rsidRDefault="00D051A7">
            <w:pPr>
              <w:numPr>
                <w:ilvl w:val="0"/>
                <w:numId w:val="3"/>
              </w:numPr>
              <w:ind w:hanging="359"/>
              <w:contextualSpacing/>
              <w:rPr>
                <w:sz w:val="20"/>
              </w:rPr>
            </w:pPr>
            <w:r>
              <w:rPr>
                <w:sz w:val="20"/>
              </w:rPr>
              <w:t>What could you do better?</w:t>
            </w:r>
          </w:p>
          <w:p w:rsidR="00195E55" w:rsidRDefault="00195E55">
            <w:pPr>
              <w:spacing w:after="0" w:line="240" w:lineRule="auto"/>
            </w:pPr>
          </w:p>
        </w:tc>
      </w:tr>
      <w:tr w:rsidR="00195E55">
        <w:trPr>
          <w:trHeight w:val="3500"/>
        </w:trPr>
        <w:tc>
          <w:tcPr>
            <w:tcW w:w="5508" w:type="dxa"/>
            <w:tcMar>
              <w:top w:w="100" w:type="dxa"/>
              <w:left w:w="108" w:type="dxa"/>
              <w:bottom w:w="100" w:type="dxa"/>
              <w:right w:w="108" w:type="dxa"/>
            </w:tcMar>
          </w:tcPr>
          <w:p w:rsidR="00195E55" w:rsidRDefault="00195E55">
            <w:pPr>
              <w:spacing w:after="0" w:line="240" w:lineRule="auto"/>
              <w:jc w:val="center"/>
            </w:pPr>
          </w:p>
        </w:tc>
        <w:tc>
          <w:tcPr>
            <w:tcW w:w="5508" w:type="dxa"/>
            <w:tcMar>
              <w:top w:w="100" w:type="dxa"/>
              <w:left w:w="108" w:type="dxa"/>
              <w:bottom w:w="100" w:type="dxa"/>
              <w:right w:w="108" w:type="dxa"/>
            </w:tcMar>
          </w:tcPr>
          <w:p w:rsidR="00195E55" w:rsidRDefault="00195E55">
            <w:pPr>
              <w:spacing w:after="0" w:line="240" w:lineRule="auto"/>
              <w:jc w:val="center"/>
            </w:pPr>
          </w:p>
        </w:tc>
      </w:tr>
      <w:tr w:rsidR="00195E55">
        <w:trPr>
          <w:trHeight w:val="1200"/>
        </w:trPr>
        <w:tc>
          <w:tcPr>
            <w:tcW w:w="5508" w:type="dxa"/>
            <w:shd w:val="clear" w:color="auto" w:fill="CCC0D9"/>
            <w:tcMar>
              <w:top w:w="100" w:type="dxa"/>
              <w:left w:w="108" w:type="dxa"/>
              <w:bottom w:w="100" w:type="dxa"/>
              <w:right w:w="108" w:type="dxa"/>
            </w:tcMar>
          </w:tcPr>
          <w:p w:rsidR="00195E55" w:rsidRDefault="00D051A7">
            <w:pPr>
              <w:spacing w:after="0" w:line="240" w:lineRule="auto"/>
              <w:jc w:val="center"/>
            </w:pPr>
            <w:r>
              <w:rPr>
                <w:rFonts w:ascii="Corsiva" w:eastAsia="Corsiva" w:hAnsi="Corsiva" w:cs="Corsiva"/>
                <w:b/>
                <w:color w:val="7030A0"/>
                <w:sz w:val="32"/>
                <w:u w:val="single"/>
              </w:rPr>
              <w:t>Opportunities</w:t>
            </w:r>
          </w:p>
          <w:p w:rsidR="00195E55" w:rsidRDefault="00D051A7">
            <w:pPr>
              <w:numPr>
                <w:ilvl w:val="0"/>
                <w:numId w:val="2"/>
              </w:numPr>
              <w:spacing w:after="0"/>
              <w:ind w:hanging="359"/>
              <w:contextualSpacing/>
              <w:rPr>
                <w:sz w:val="20"/>
              </w:rPr>
            </w:pPr>
            <w:r>
              <w:rPr>
                <w:sz w:val="20"/>
              </w:rPr>
              <w:t>What opportunities are available to you?</w:t>
            </w:r>
          </w:p>
          <w:p w:rsidR="00195E55" w:rsidRDefault="00D051A7">
            <w:pPr>
              <w:numPr>
                <w:ilvl w:val="0"/>
                <w:numId w:val="2"/>
              </w:numPr>
              <w:spacing w:after="0"/>
              <w:ind w:hanging="359"/>
              <w:contextualSpacing/>
              <w:rPr>
                <w:sz w:val="20"/>
              </w:rPr>
            </w:pPr>
            <w:r>
              <w:rPr>
                <w:sz w:val="20"/>
              </w:rPr>
              <w:t>How can your strengths become opportunities?</w:t>
            </w:r>
          </w:p>
          <w:p w:rsidR="00195E55" w:rsidRDefault="00D051A7">
            <w:pPr>
              <w:numPr>
                <w:ilvl w:val="0"/>
                <w:numId w:val="2"/>
              </w:numPr>
              <w:ind w:hanging="359"/>
              <w:contextualSpacing/>
              <w:rPr>
                <w:sz w:val="20"/>
              </w:rPr>
            </w:pPr>
            <w:r>
              <w:rPr>
                <w:sz w:val="20"/>
              </w:rPr>
              <w:t>What trends present an opportunity?</w:t>
            </w:r>
          </w:p>
          <w:p w:rsidR="00195E55" w:rsidRDefault="00195E55">
            <w:pPr>
              <w:spacing w:after="0" w:line="240" w:lineRule="auto"/>
            </w:pPr>
          </w:p>
        </w:tc>
        <w:tc>
          <w:tcPr>
            <w:tcW w:w="5508" w:type="dxa"/>
            <w:shd w:val="clear" w:color="auto" w:fill="CCC0D9"/>
            <w:tcMar>
              <w:top w:w="100" w:type="dxa"/>
              <w:left w:w="108" w:type="dxa"/>
              <w:bottom w:w="100" w:type="dxa"/>
              <w:right w:w="108" w:type="dxa"/>
            </w:tcMar>
          </w:tcPr>
          <w:p w:rsidR="00195E55" w:rsidRDefault="00D051A7">
            <w:pPr>
              <w:spacing w:after="0" w:line="240" w:lineRule="auto"/>
              <w:jc w:val="center"/>
            </w:pPr>
            <w:r>
              <w:rPr>
                <w:rFonts w:ascii="Corsiva" w:eastAsia="Corsiva" w:hAnsi="Corsiva" w:cs="Corsiva"/>
                <w:b/>
                <w:color w:val="7030A0"/>
                <w:sz w:val="32"/>
                <w:u w:val="single"/>
              </w:rPr>
              <w:t>Threats</w:t>
            </w:r>
          </w:p>
          <w:p w:rsidR="00195E55" w:rsidRDefault="00D051A7">
            <w:pPr>
              <w:numPr>
                <w:ilvl w:val="0"/>
                <w:numId w:val="1"/>
              </w:numPr>
              <w:spacing w:after="0"/>
              <w:ind w:hanging="359"/>
              <w:contextualSpacing/>
              <w:rPr>
                <w:sz w:val="20"/>
              </w:rPr>
            </w:pPr>
            <w:r>
              <w:rPr>
                <w:sz w:val="20"/>
              </w:rPr>
              <w:t>What external forces could harm you?</w:t>
            </w:r>
          </w:p>
          <w:p w:rsidR="00195E55" w:rsidRDefault="00D051A7">
            <w:pPr>
              <w:numPr>
                <w:ilvl w:val="0"/>
                <w:numId w:val="1"/>
              </w:numPr>
              <w:spacing w:after="0"/>
              <w:ind w:hanging="359"/>
              <w:contextualSpacing/>
              <w:rPr>
                <w:sz w:val="20"/>
              </w:rPr>
            </w:pPr>
            <w:r>
              <w:rPr>
                <w:sz w:val="20"/>
              </w:rPr>
              <w:t>What threats do your weaknesses present?</w:t>
            </w:r>
          </w:p>
          <w:p w:rsidR="00195E55" w:rsidRDefault="00140908">
            <w:pPr>
              <w:numPr>
                <w:ilvl w:val="0"/>
                <w:numId w:val="1"/>
              </w:numPr>
              <w:ind w:hanging="359"/>
              <w:contextualSpacing/>
              <w:rPr>
                <w:sz w:val="20"/>
              </w:rPr>
            </w:pPr>
            <w:r>
              <w:rPr>
                <w:sz w:val="20"/>
              </w:rPr>
              <w:t>What is your</w:t>
            </w:r>
            <w:r w:rsidR="00D051A7">
              <w:rPr>
                <w:sz w:val="20"/>
              </w:rPr>
              <w:t xml:space="preserve"> competition doing?</w:t>
            </w:r>
          </w:p>
          <w:p w:rsidR="00195E55" w:rsidRDefault="00195E55">
            <w:pPr>
              <w:spacing w:after="0" w:line="240" w:lineRule="auto"/>
            </w:pPr>
          </w:p>
        </w:tc>
      </w:tr>
      <w:tr w:rsidR="00195E55">
        <w:trPr>
          <w:trHeight w:val="3660"/>
        </w:trPr>
        <w:tc>
          <w:tcPr>
            <w:tcW w:w="5508" w:type="dxa"/>
            <w:tcMar>
              <w:top w:w="100" w:type="dxa"/>
              <w:left w:w="108" w:type="dxa"/>
              <w:bottom w:w="100" w:type="dxa"/>
              <w:right w:w="108" w:type="dxa"/>
            </w:tcMar>
          </w:tcPr>
          <w:p w:rsidR="00195E55" w:rsidRDefault="00195E55">
            <w:pPr>
              <w:spacing w:after="0" w:line="240" w:lineRule="auto"/>
              <w:jc w:val="center"/>
            </w:pPr>
          </w:p>
        </w:tc>
        <w:tc>
          <w:tcPr>
            <w:tcW w:w="5508" w:type="dxa"/>
            <w:tcMar>
              <w:top w:w="100" w:type="dxa"/>
              <w:left w:w="108" w:type="dxa"/>
              <w:bottom w:w="100" w:type="dxa"/>
              <w:right w:w="108" w:type="dxa"/>
            </w:tcMar>
          </w:tcPr>
          <w:p w:rsidR="00195E55" w:rsidRDefault="00195E55">
            <w:pPr>
              <w:spacing w:after="0" w:line="240" w:lineRule="auto"/>
              <w:jc w:val="center"/>
            </w:pPr>
          </w:p>
        </w:tc>
      </w:tr>
    </w:tbl>
    <w:p w:rsidR="00195E55" w:rsidRDefault="00195E55"/>
    <w:sectPr w:rsidR="00195E55">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siv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97F5A"/>
    <w:multiLevelType w:val="multilevel"/>
    <w:tmpl w:val="CCEC05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40431074"/>
    <w:multiLevelType w:val="multilevel"/>
    <w:tmpl w:val="C33676F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570B06E8"/>
    <w:multiLevelType w:val="multilevel"/>
    <w:tmpl w:val="56CAFDB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7C0A5CD2"/>
    <w:multiLevelType w:val="multilevel"/>
    <w:tmpl w:val="53D8D8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55"/>
    <w:rsid w:val="00140908"/>
    <w:rsid w:val="00195E55"/>
    <w:rsid w:val="00353F4D"/>
    <w:rsid w:val="0045505C"/>
    <w:rsid w:val="00576B41"/>
    <w:rsid w:val="00623F50"/>
    <w:rsid w:val="00D051A7"/>
    <w:rsid w:val="00E5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3EC7F-D6E3-4E19-89E3-5EC4ACD4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623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F50"/>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SWOT Analysis.docx</vt:lpstr>
    </vt:vector>
  </TitlesOfParts>
  <Company>Kaplan Higher Education</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SWOT Analysis.docx</dc:title>
  <dc:creator>Andryce</dc:creator>
  <cp:lastModifiedBy>kaptest</cp:lastModifiedBy>
  <cp:revision>3</cp:revision>
  <dcterms:created xsi:type="dcterms:W3CDTF">2017-07-11T16:19:00Z</dcterms:created>
  <dcterms:modified xsi:type="dcterms:W3CDTF">2017-07-11T16:19:00Z</dcterms:modified>
</cp:coreProperties>
</file>